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FAC44" w14:textId="2A75DFAB" w:rsidR="00F412A2" w:rsidRPr="00B10395" w:rsidRDefault="007411EE" w:rsidP="001B769B">
      <w:pPr>
        <w:pStyle w:val="Tytu"/>
        <w:spacing w:before="360" w:line="276" w:lineRule="auto"/>
        <w:jc w:val="center"/>
        <w:rPr>
          <w:rFonts w:asciiTheme="minorHAnsi" w:hAnsiTheme="minorHAnsi" w:cstheme="minorHAnsi"/>
          <w:b/>
          <w:sz w:val="32"/>
        </w:rPr>
      </w:pPr>
      <w:r w:rsidRPr="00B10395">
        <w:rPr>
          <w:rFonts w:asciiTheme="minorHAnsi" w:hAnsiTheme="minorHAnsi" w:cstheme="minorHAnsi"/>
          <w:b/>
          <w:sz w:val="32"/>
        </w:rPr>
        <w:t>Szacowanie wartości zamówieni</w:t>
      </w:r>
      <w:r w:rsidR="009B57D8" w:rsidRPr="00B10395">
        <w:rPr>
          <w:rFonts w:asciiTheme="minorHAnsi" w:hAnsiTheme="minorHAnsi" w:cstheme="minorHAnsi"/>
          <w:b/>
          <w:sz w:val="32"/>
        </w:rPr>
        <w:t xml:space="preserve">a polegającego na </w:t>
      </w:r>
      <w:r w:rsidR="00CB6A99" w:rsidRPr="00B10395">
        <w:rPr>
          <w:rFonts w:asciiTheme="minorHAnsi" w:hAnsiTheme="minorHAnsi" w:cstheme="minorHAnsi"/>
          <w:b/>
          <w:sz w:val="32"/>
        </w:rPr>
        <w:t xml:space="preserve">kompleksowej </w:t>
      </w:r>
      <w:r w:rsidR="009B57D8" w:rsidRPr="00B10395">
        <w:rPr>
          <w:rFonts w:asciiTheme="minorHAnsi" w:hAnsiTheme="minorHAnsi" w:cstheme="minorHAnsi"/>
          <w:b/>
          <w:sz w:val="32"/>
        </w:rPr>
        <w:t>organizacj</w:t>
      </w:r>
      <w:r w:rsidR="00E57A62" w:rsidRPr="00B10395">
        <w:rPr>
          <w:rFonts w:asciiTheme="minorHAnsi" w:hAnsiTheme="minorHAnsi" w:cstheme="minorHAnsi"/>
          <w:b/>
          <w:sz w:val="32"/>
        </w:rPr>
        <w:t>i</w:t>
      </w:r>
      <w:r w:rsidR="009B57D8" w:rsidRPr="00B10395">
        <w:rPr>
          <w:rFonts w:asciiTheme="minorHAnsi" w:hAnsiTheme="minorHAnsi" w:cstheme="minorHAnsi"/>
          <w:b/>
          <w:sz w:val="32"/>
        </w:rPr>
        <w:t xml:space="preserve"> jedno</w:t>
      </w:r>
      <w:r w:rsidRPr="00B10395">
        <w:rPr>
          <w:rFonts w:asciiTheme="minorHAnsi" w:hAnsiTheme="minorHAnsi" w:cstheme="minorHAnsi"/>
          <w:b/>
          <w:sz w:val="32"/>
        </w:rPr>
        <w:t xml:space="preserve">dniowego wydarzenia konferencyjno-wystawienniczego dla </w:t>
      </w:r>
      <w:r w:rsidR="00CB6A99" w:rsidRPr="00B10395">
        <w:rPr>
          <w:rFonts w:asciiTheme="minorHAnsi" w:hAnsiTheme="minorHAnsi" w:cstheme="minorHAnsi"/>
          <w:b/>
          <w:sz w:val="32"/>
        </w:rPr>
        <w:t xml:space="preserve">Użytkowników </w:t>
      </w:r>
      <w:r w:rsidRPr="00B10395">
        <w:rPr>
          <w:rFonts w:asciiTheme="minorHAnsi" w:hAnsiTheme="minorHAnsi" w:cstheme="minorHAnsi"/>
          <w:b/>
          <w:sz w:val="32"/>
        </w:rPr>
        <w:t>Bazy</w:t>
      </w:r>
      <w:r w:rsidR="00CB6A99" w:rsidRPr="00B10395">
        <w:rPr>
          <w:rFonts w:asciiTheme="minorHAnsi" w:hAnsiTheme="minorHAnsi" w:cstheme="minorHAnsi"/>
          <w:b/>
          <w:sz w:val="32"/>
        </w:rPr>
        <w:t> </w:t>
      </w:r>
      <w:r w:rsidRPr="00B10395">
        <w:rPr>
          <w:rFonts w:asciiTheme="minorHAnsi" w:hAnsiTheme="minorHAnsi" w:cstheme="minorHAnsi"/>
          <w:b/>
          <w:sz w:val="32"/>
        </w:rPr>
        <w:t>Usług Rozwojowych</w:t>
      </w:r>
    </w:p>
    <w:p w14:paraId="6180941A" w14:textId="34CEC3B6" w:rsidR="0038287B" w:rsidRPr="0029731D" w:rsidRDefault="0038287B" w:rsidP="001B769B">
      <w:pPr>
        <w:spacing w:before="240" w:line="276" w:lineRule="auto"/>
        <w:jc w:val="center"/>
        <w:rPr>
          <w:b/>
          <w:sz w:val="28"/>
          <w:szCs w:val="28"/>
        </w:rPr>
      </w:pPr>
      <w:r w:rsidRPr="0029731D">
        <w:rPr>
          <w:b/>
          <w:sz w:val="28"/>
          <w:szCs w:val="28"/>
        </w:rPr>
        <w:t xml:space="preserve">Formularz </w:t>
      </w:r>
      <w:r w:rsidR="00E57A62" w:rsidRPr="0029731D">
        <w:rPr>
          <w:b/>
          <w:sz w:val="28"/>
          <w:szCs w:val="28"/>
        </w:rPr>
        <w:t>wyceny</w:t>
      </w:r>
    </w:p>
    <w:tbl>
      <w:tblPr>
        <w:tblStyle w:val="Tabela-Siatka"/>
        <w:tblW w:w="9729" w:type="dxa"/>
        <w:tblLook w:val="04A0" w:firstRow="1" w:lastRow="0" w:firstColumn="1" w:lastColumn="0" w:noHBand="0" w:noVBand="1"/>
      </w:tblPr>
      <w:tblGrid>
        <w:gridCol w:w="2538"/>
        <w:gridCol w:w="7191"/>
      </w:tblGrid>
      <w:tr w:rsidR="004C049E" w:rsidRPr="00B10395" w14:paraId="490321BF" w14:textId="77777777" w:rsidTr="00B10395">
        <w:trPr>
          <w:trHeight w:val="567"/>
        </w:trPr>
        <w:tc>
          <w:tcPr>
            <w:tcW w:w="9729" w:type="dxa"/>
            <w:gridSpan w:val="2"/>
            <w:shd w:val="clear" w:color="auto" w:fill="E7E6E6" w:themeFill="background2"/>
            <w:vAlign w:val="center"/>
          </w:tcPr>
          <w:p w14:paraId="0A5DBC07" w14:textId="77777777" w:rsidR="004C049E" w:rsidRPr="00B10395" w:rsidRDefault="004C049E" w:rsidP="001B769B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0395">
              <w:rPr>
                <w:rFonts w:cstheme="minorHAnsi"/>
                <w:b/>
                <w:sz w:val="24"/>
                <w:szCs w:val="24"/>
              </w:rPr>
              <w:t>Dane kontaktowe wyceniającego</w:t>
            </w:r>
          </w:p>
        </w:tc>
      </w:tr>
      <w:tr w:rsidR="004C049E" w:rsidRPr="00B10395" w14:paraId="05323A81" w14:textId="77777777" w:rsidTr="00161F05">
        <w:trPr>
          <w:trHeight w:val="567"/>
        </w:trPr>
        <w:tc>
          <w:tcPr>
            <w:tcW w:w="2538" w:type="dxa"/>
            <w:vAlign w:val="center"/>
          </w:tcPr>
          <w:p w14:paraId="183287FD" w14:textId="77777777" w:rsidR="004C049E" w:rsidRPr="0029731D" w:rsidRDefault="004C049E" w:rsidP="001B76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731D">
              <w:rPr>
                <w:rFonts w:cstheme="minorHAnsi"/>
                <w:sz w:val="24"/>
                <w:szCs w:val="24"/>
              </w:rPr>
              <w:t>Nazwa firmy:</w:t>
            </w:r>
          </w:p>
        </w:tc>
        <w:tc>
          <w:tcPr>
            <w:tcW w:w="7191" w:type="dxa"/>
          </w:tcPr>
          <w:p w14:paraId="6597A217" w14:textId="77777777" w:rsidR="004C049E" w:rsidRPr="00B10395" w:rsidRDefault="004C049E" w:rsidP="001B76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049E" w:rsidRPr="00B10395" w14:paraId="6EFDF186" w14:textId="77777777" w:rsidTr="00161F05">
        <w:trPr>
          <w:trHeight w:val="567"/>
        </w:trPr>
        <w:tc>
          <w:tcPr>
            <w:tcW w:w="2538" w:type="dxa"/>
            <w:vAlign w:val="center"/>
          </w:tcPr>
          <w:p w14:paraId="72FB1AC9" w14:textId="77777777" w:rsidR="004C049E" w:rsidRPr="0029731D" w:rsidRDefault="004C049E" w:rsidP="001B76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731D">
              <w:rPr>
                <w:rFonts w:cstheme="minorHAnsi"/>
                <w:sz w:val="24"/>
                <w:szCs w:val="24"/>
              </w:rPr>
              <w:t>Osoba do kontaktu:</w:t>
            </w:r>
          </w:p>
        </w:tc>
        <w:tc>
          <w:tcPr>
            <w:tcW w:w="7191" w:type="dxa"/>
          </w:tcPr>
          <w:p w14:paraId="263F8C81" w14:textId="77777777" w:rsidR="004C049E" w:rsidRPr="00B10395" w:rsidRDefault="004C049E" w:rsidP="001B76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049E" w:rsidRPr="00B10395" w14:paraId="67B88CBA" w14:textId="77777777" w:rsidTr="00161F05">
        <w:trPr>
          <w:trHeight w:val="567"/>
        </w:trPr>
        <w:tc>
          <w:tcPr>
            <w:tcW w:w="2538" w:type="dxa"/>
            <w:vAlign w:val="center"/>
          </w:tcPr>
          <w:p w14:paraId="1F279885" w14:textId="77777777" w:rsidR="004C049E" w:rsidRPr="0029731D" w:rsidRDefault="004C049E" w:rsidP="001B76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731D">
              <w:rPr>
                <w:rFonts w:cstheme="minorHAnsi"/>
                <w:sz w:val="24"/>
                <w:szCs w:val="24"/>
              </w:rPr>
              <w:t>Adres e-mail:</w:t>
            </w:r>
          </w:p>
        </w:tc>
        <w:tc>
          <w:tcPr>
            <w:tcW w:w="7191" w:type="dxa"/>
          </w:tcPr>
          <w:p w14:paraId="4D12DD17" w14:textId="77777777" w:rsidR="004C049E" w:rsidRPr="00B10395" w:rsidRDefault="004C049E" w:rsidP="001B76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C049E" w:rsidRPr="00B10395" w14:paraId="6CDDCEA9" w14:textId="77777777" w:rsidTr="00161F05">
        <w:trPr>
          <w:trHeight w:val="567"/>
        </w:trPr>
        <w:tc>
          <w:tcPr>
            <w:tcW w:w="2538" w:type="dxa"/>
            <w:vAlign w:val="center"/>
          </w:tcPr>
          <w:p w14:paraId="2DFB9F73" w14:textId="77777777" w:rsidR="004C049E" w:rsidRPr="0029731D" w:rsidRDefault="004C049E" w:rsidP="001B76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731D">
              <w:rPr>
                <w:rFonts w:cstheme="minorHAnsi"/>
                <w:sz w:val="24"/>
                <w:szCs w:val="24"/>
              </w:rPr>
              <w:t>Numer telefonu:</w:t>
            </w:r>
          </w:p>
        </w:tc>
        <w:tc>
          <w:tcPr>
            <w:tcW w:w="7191" w:type="dxa"/>
          </w:tcPr>
          <w:p w14:paraId="2920DD7D" w14:textId="77777777" w:rsidR="004C049E" w:rsidRPr="00B10395" w:rsidRDefault="004C049E" w:rsidP="001B769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2588E74" w14:textId="10C56F4F" w:rsidR="004C049E" w:rsidRDefault="004C049E" w:rsidP="001B769B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9832" w:type="dxa"/>
        <w:tblLook w:val="04A0" w:firstRow="1" w:lastRow="0" w:firstColumn="1" w:lastColumn="0" w:noHBand="0" w:noVBand="1"/>
      </w:tblPr>
      <w:tblGrid>
        <w:gridCol w:w="704"/>
        <w:gridCol w:w="4820"/>
        <w:gridCol w:w="2154"/>
        <w:gridCol w:w="2154"/>
      </w:tblGrid>
      <w:tr w:rsidR="004251DA" w:rsidRPr="0029731D" w14:paraId="24E1DD4D" w14:textId="77777777" w:rsidTr="004251DA">
        <w:trPr>
          <w:trHeight w:val="567"/>
        </w:trPr>
        <w:tc>
          <w:tcPr>
            <w:tcW w:w="9832" w:type="dxa"/>
            <w:gridSpan w:val="4"/>
            <w:shd w:val="clear" w:color="auto" w:fill="E7E6E6" w:themeFill="background2"/>
            <w:vAlign w:val="center"/>
          </w:tcPr>
          <w:p w14:paraId="0A602115" w14:textId="58F31AFA" w:rsidR="004251DA" w:rsidRPr="00B10395" w:rsidRDefault="004251DA" w:rsidP="004251D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Tabela wyceny</w:t>
            </w:r>
          </w:p>
        </w:tc>
      </w:tr>
      <w:tr w:rsidR="004251DA" w:rsidRPr="0029731D" w14:paraId="4C56BDB5" w14:textId="77777777" w:rsidTr="004251DA">
        <w:trPr>
          <w:trHeight w:val="567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5FAAFCBA" w14:textId="14D874D8" w:rsidR="004251DA" w:rsidRPr="0029731D" w:rsidRDefault="004251DA" w:rsidP="004251D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  <w:shd w:val="clear" w:color="auto" w:fill="D0CECE" w:themeFill="background2" w:themeFillShade="E6"/>
            <w:vAlign w:val="center"/>
          </w:tcPr>
          <w:p w14:paraId="463C9A40" w14:textId="7B5C2D5D" w:rsidR="004251DA" w:rsidRPr="0029731D" w:rsidRDefault="004251DA" w:rsidP="004251D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Rodzaj zadania</w:t>
            </w:r>
          </w:p>
        </w:tc>
        <w:tc>
          <w:tcPr>
            <w:tcW w:w="2154" w:type="dxa"/>
            <w:shd w:val="clear" w:color="auto" w:fill="D0CECE" w:themeFill="background2" w:themeFillShade="E6"/>
            <w:vAlign w:val="center"/>
          </w:tcPr>
          <w:p w14:paraId="1DF654DB" w14:textId="77777777" w:rsidR="004251DA" w:rsidRPr="00B10395" w:rsidRDefault="004251DA" w:rsidP="004251D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0395">
              <w:rPr>
                <w:rFonts w:cstheme="minorHAnsi"/>
                <w:b/>
                <w:sz w:val="24"/>
                <w:szCs w:val="24"/>
              </w:rPr>
              <w:t>Koszt w zł (netto)</w:t>
            </w:r>
          </w:p>
        </w:tc>
        <w:tc>
          <w:tcPr>
            <w:tcW w:w="2154" w:type="dxa"/>
            <w:shd w:val="clear" w:color="auto" w:fill="D0CECE" w:themeFill="background2" w:themeFillShade="E6"/>
            <w:vAlign w:val="center"/>
          </w:tcPr>
          <w:p w14:paraId="0E22139A" w14:textId="77777777" w:rsidR="004251DA" w:rsidRPr="00B10395" w:rsidRDefault="004251DA" w:rsidP="004251DA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10395">
              <w:rPr>
                <w:rFonts w:cstheme="minorHAnsi"/>
                <w:b/>
                <w:sz w:val="24"/>
                <w:szCs w:val="24"/>
              </w:rPr>
              <w:t>Koszt w zł (brutto)</w:t>
            </w:r>
          </w:p>
        </w:tc>
      </w:tr>
      <w:tr w:rsidR="004251DA" w:rsidRPr="0029731D" w14:paraId="3EF1C825" w14:textId="77777777" w:rsidTr="004251DA">
        <w:trPr>
          <w:trHeight w:val="1531"/>
        </w:trPr>
        <w:tc>
          <w:tcPr>
            <w:tcW w:w="704" w:type="dxa"/>
            <w:vAlign w:val="center"/>
          </w:tcPr>
          <w:p w14:paraId="61F17B95" w14:textId="2103B306" w:rsidR="004251DA" w:rsidRPr="00E80525" w:rsidRDefault="004251DA" w:rsidP="004251D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36B89C86" w14:textId="3DAE4748" w:rsidR="004251DA" w:rsidRPr="0029731D" w:rsidRDefault="004251DA" w:rsidP="00036610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E80525">
              <w:rPr>
                <w:rFonts w:cstheme="minorHAnsi"/>
                <w:sz w:val="24"/>
                <w:szCs w:val="24"/>
              </w:rPr>
              <w:t xml:space="preserve">Wynajęcie miejsca organizacji </w:t>
            </w:r>
            <w:r w:rsidRPr="002F64CC">
              <w:rPr>
                <w:rFonts w:cstheme="minorHAnsi"/>
                <w:sz w:val="24"/>
                <w:szCs w:val="24"/>
              </w:rPr>
              <w:t>wydarzenia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2F64CC">
              <w:rPr>
                <w:rFonts w:cstheme="minorHAnsi"/>
                <w:sz w:val="24"/>
                <w:szCs w:val="24"/>
              </w:rPr>
              <w:t>centr</w:t>
            </w:r>
            <w:r>
              <w:rPr>
                <w:rFonts w:cstheme="minorHAnsi"/>
                <w:sz w:val="24"/>
                <w:szCs w:val="24"/>
              </w:rPr>
              <w:t>um</w:t>
            </w:r>
            <w:r w:rsidRPr="002F64CC">
              <w:rPr>
                <w:rFonts w:cstheme="minorHAnsi"/>
                <w:sz w:val="24"/>
                <w:szCs w:val="24"/>
              </w:rPr>
              <w:t xml:space="preserve"> konferencyjno-wystawienniczy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2F64CC">
              <w:rPr>
                <w:rFonts w:cstheme="minorHAnsi"/>
                <w:sz w:val="24"/>
                <w:szCs w:val="24"/>
              </w:rPr>
              <w:t xml:space="preserve"> </w:t>
            </w:r>
            <w:r w:rsidRPr="00E80525">
              <w:rPr>
                <w:rFonts w:cstheme="minorHAnsi"/>
                <w:sz w:val="24"/>
                <w:szCs w:val="24"/>
              </w:rPr>
              <w:t>wraz z zapleczem technicznym oraz organizacja całości wydarzenia</w:t>
            </w:r>
          </w:p>
        </w:tc>
        <w:tc>
          <w:tcPr>
            <w:tcW w:w="2154" w:type="dxa"/>
            <w:vAlign w:val="center"/>
          </w:tcPr>
          <w:p w14:paraId="63599D5D" w14:textId="77777777" w:rsidR="004251DA" w:rsidRPr="0029731D" w:rsidRDefault="004251DA" w:rsidP="00036610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FF6ED12" w14:textId="77777777" w:rsidR="004251DA" w:rsidRPr="0029731D" w:rsidRDefault="004251DA" w:rsidP="00036610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51DA" w:rsidRPr="0029731D" w14:paraId="213DEF3A" w14:textId="77777777" w:rsidTr="004251DA">
        <w:trPr>
          <w:trHeight w:val="850"/>
        </w:trPr>
        <w:tc>
          <w:tcPr>
            <w:tcW w:w="704" w:type="dxa"/>
            <w:vAlign w:val="center"/>
          </w:tcPr>
          <w:p w14:paraId="24CD73B9" w14:textId="25F7BA65" w:rsidR="004251DA" w:rsidRPr="00CE23BC" w:rsidRDefault="004251DA" w:rsidP="004251D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01F9ADC1" w14:textId="081EE896" w:rsidR="004251DA" w:rsidRPr="00CE23BC" w:rsidRDefault="004251DA" w:rsidP="0003661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23BC">
              <w:rPr>
                <w:rFonts w:cstheme="minorHAnsi"/>
                <w:sz w:val="24"/>
                <w:szCs w:val="24"/>
              </w:rPr>
              <w:t>Aranżacja i zabudowa miejsca organizacji</w:t>
            </w:r>
            <w:r w:rsidRPr="00E80525">
              <w:rPr>
                <w:rFonts w:cstheme="minorHAnsi"/>
                <w:sz w:val="24"/>
                <w:szCs w:val="24"/>
              </w:rPr>
              <w:t xml:space="preserve"> wydarzenia</w:t>
            </w:r>
            <w:r>
              <w:rPr>
                <w:rFonts w:cstheme="minorHAnsi"/>
                <w:sz w:val="24"/>
                <w:szCs w:val="24"/>
              </w:rPr>
              <w:t xml:space="preserve"> – część plenarna</w:t>
            </w:r>
          </w:p>
        </w:tc>
        <w:tc>
          <w:tcPr>
            <w:tcW w:w="2154" w:type="dxa"/>
            <w:vAlign w:val="center"/>
          </w:tcPr>
          <w:p w14:paraId="628B6B06" w14:textId="77777777" w:rsidR="004251DA" w:rsidRPr="0029731D" w:rsidRDefault="004251DA" w:rsidP="00036610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1995C1F1" w14:textId="77777777" w:rsidR="004251DA" w:rsidRPr="0029731D" w:rsidRDefault="004251DA" w:rsidP="00036610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251DA" w:rsidRPr="0029731D" w14:paraId="77761979" w14:textId="77777777" w:rsidTr="004251DA">
        <w:trPr>
          <w:trHeight w:val="850"/>
        </w:trPr>
        <w:tc>
          <w:tcPr>
            <w:tcW w:w="704" w:type="dxa"/>
            <w:vAlign w:val="center"/>
          </w:tcPr>
          <w:p w14:paraId="5B05DBDF" w14:textId="2BB68248" w:rsidR="004251DA" w:rsidRPr="00CE23BC" w:rsidRDefault="004251DA" w:rsidP="004251DA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14:paraId="1C0F9039" w14:textId="6AB610AC" w:rsidR="004251DA" w:rsidRPr="00CE23BC" w:rsidRDefault="004251DA" w:rsidP="00E30F8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23BC">
              <w:rPr>
                <w:rFonts w:cstheme="minorHAnsi"/>
                <w:sz w:val="24"/>
                <w:szCs w:val="24"/>
              </w:rPr>
              <w:t>Aranżacja i zabudowa miejsca organizacji</w:t>
            </w:r>
            <w:r w:rsidRPr="00E80525">
              <w:rPr>
                <w:rFonts w:cstheme="minorHAnsi"/>
                <w:sz w:val="24"/>
                <w:szCs w:val="24"/>
              </w:rPr>
              <w:t xml:space="preserve"> wydarzenia</w:t>
            </w:r>
            <w:r>
              <w:rPr>
                <w:rFonts w:cstheme="minorHAnsi"/>
                <w:sz w:val="24"/>
                <w:szCs w:val="24"/>
              </w:rPr>
              <w:t xml:space="preserve"> – część wystawiennicza (</w:t>
            </w:r>
            <w:r w:rsidR="003D1A67" w:rsidRPr="003D1A67">
              <w:rPr>
                <w:rFonts w:cstheme="minorHAnsi"/>
                <w:sz w:val="24"/>
                <w:szCs w:val="24"/>
              </w:rPr>
              <w:t>1</w:t>
            </w:r>
            <w:r w:rsidR="00E22004">
              <w:rPr>
                <w:rFonts w:cstheme="minorHAnsi"/>
                <w:sz w:val="24"/>
                <w:szCs w:val="24"/>
              </w:rPr>
              <w:t>7</w:t>
            </w:r>
            <w:r w:rsidR="003D1A6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stoisk)</w:t>
            </w:r>
          </w:p>
        </w:tc>
        <w:tc>
          <w:tcPr>
            <w:tcW w:w="2154" w:type="dxa"/>
            <w:vAlign w:val="center"/>
          </w:tcPr>
          <w:p w14:paraId="1C1C8AF7" w14:textId="77777777" w:rsidR="004251DA" w:rsidRPr="0029731D" w:rsidRDefault="004251DA" w:rsidP="00E30F8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0E0BD84F" w14:textId="77777777" w:rsidR="004251DA" w:rsidRPr="0029731D" w:rsidRDefault="004251DA" w:rsidP="00E30F8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3E3D" w:rsidRPr="0029731D" w14:paraId="779F9D1B" w14:textId="77777777" w:rsidTr="005E3E3D">
        <w:trPr>
          <w:trHeight w:val="567"/>
        </w:trPr>
        <w:tc>
          <w:tcPr>
            <w:tcW w:w="704" w:type="dxa"/>
            <w:vAlign w:val="center"/>
          </w:tcPr>
          <w:p w14:paraId="01AE9878" w14:textId="2CACA4C7" w:rsidR="005E3E3D" w:rsidRDefault="005E3E3D" w:rsidP="005E3E3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14:paraId="221BE353" w14:textId="07EA037A" w:rsidR="005E3E3D" w:rsidRPr="00CE23BC" w:rsidRDefault="005E3E3D" w:rsidP="005E3E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4D1D0C">
              <w:rPr>
                <w:rFonts w:cstheme="minorHAnsi"/>
                <w:sz w:val="24"/>
                <w:szCs w:val="24"/>
              </w:rPr>
              <w:t>Przygotowanie zaproszeń i mailingu</w:t>
            </w:r>
          </w:p>
        </w:tc>
        <w:tc>
          <w:tcPr>
            <w:tcW w:w="2154" w:type="dxa"/>
            <w:vAlign w:val="center"/>
          </w:tcPr>
          <w:p w14:paraId="22ECB5AE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6E02AC79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3E3D" w:rsidRPr="0029731D" w14:paraId="2F1D0D73" w14:textId="77777777" w:rsidTr="004251DA">
        <w:trPr>
          <w:trHeight w:val="850"/>
        </w:trPr>
        <w:tc>
          <w:tcPr>
            <w:tcW w:w="704" w:type="dxa"/>
            <w:vAlign w:val="center"/>
          </w:tcPr>
          <w:p w14:paraId="2A24465B" w14:textId="763A2C20" w:rsidR="005E3E3D" w:rsidRDefault="005E3E3D" w:rsidP="005E3E3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14:paraId="4CABD76A" w14:textId="6463CE76" w:rsidR="005E3E3D" w:rsidRPr="00CE23BC" w:rsidRDefault="005E3E3D" w:rsidP="005E3E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912E61">
              <w:rPr>
                <w:rFonts w:cstheme="minorHAnsi"/>
                <w:sz w:val="24"/>
                <w:szCs w:val="24"/>
              </w:rPr>
              <w:t>romocja wydarzenia – działania upowszechniająco-informacyjne</w:t>
            </w:r>
          </w:p>
        </w:tc>
        <w:tc>
          <w:tcPr>
            <w:tcW w:w="2154" w:type="dxa"/>
            <w:vAlign w:val="center"/>
          </w:tcPr>
          <w:p w14:paraId="7773ECD9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5523DE3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3E3D" w:rsidRPr="0029731D" w14:paraId="5978D212" w14:textId="77777777" w:rsidTr="004251DA">
        <w:trPr>
          <w:trHeight w:val="850"/>
        </w:trPr>
        <w:tc>
          <w:tcPr>
            <w:tcW w:w="704" w:type="dxa"/>
            <w:vAlign w:val="center"/>
          </w:tcPr>
          <w:p w14:paraId="3507A3CE" w14:textId="30BBAC8E" w:rsidR="005E3E3D" w:rsidRDefault="005E3E3D" w:rsidP="005E3E3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820" w:type="dxa"/>
            <w:vAlign w:val="center"/>
          </w:tcPr>
          <w:p w14:paraId="0123E590" w14:textId="6D09B8E0" w:rsidR="005E3E3D" w:rsidRPr="00CE23BC" w:rsidRDefault="005E3E3D" w:rsidP="005E3E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731D">
              <w:rPr>
                <w:rFonts w:cstheme="minorHAnsi"/>
                <w:sz w:val="24"/>
                <w:szCs w:val="24"/>
              </w:rPr>
              <w:t>Zapewnienie materiałów informacyjnych</w:t>
            </w:r>
            <w:r>
              <w:rPr>
                <w:rFonts w:cstheme="minorHAnsi"/>
                <w:sz w:val="24"/>
                <w:szCs w:val="24"/>
              </w:rPr>
              <w:t xml:space="preserve"> (500 ulotek, </w:t>
            </w:r>
            <w:r w:rsidR="00D61191">
              <w:rPr>
                <w:rFonts w:cstheme="minorHAnsi"/>
                <w:sz w:val="24"/>
                <w:szCs w:val="24"/>
              </w:rPr>
              <w:t xml:space="preserve">500 ręczników, </w:t>
            </w:r>
            <w:r>
              <w:rPr>
                <w:rFonts w:cstheme="minorHAnsi"/>
                <w:sz w:val="24"/>
                <w:szCs w:val="24"/>
              </w:rPr>
              <w:t>150 smyczy, 150 identyfikatorów)</w:t>
            </w:r>
          </w:p>
        </w:tc>
        <w:tc>
          <w:tcPr>
            <w:tcW w:w="2154" w:type="dxa"/>
            <w:vAlign w:val="center"/>
          </w:tcPr>
          <w:p w14:paraId="592A82FA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EEF9D78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3E3D" w:rsidRPr="0029731D" w14:paraId="070C587B" w14:textId="77777777" w:rsidTr="00407C27">
        <w:trPr>
          <w:trHeight w:val="850"/>
        </w:trPr>
        <w:tc>
          <w:tcPr>
            <w:tcW w:w="704" w:type="dxa"/>
            <w:vAlign w:val="center"/>
          </w:tcPr>
          <w:p w14:paraId="561BA27F" w14:textId="2AD790D7" w:rsidR="005E3E3D" w:rsidRDefault="005E3E3D" w:rsidP="005E3E3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820" w:type="dxa"/>
            <w:vAlign w:val="center"/>
          </w:tcPr>
          <w:p w14:paraId="7D35C843" w14:textId="2E3F7160" w:rsidR="005E3E3D" w:rsidRPr="00CE23BC" w:rsidRDefault="005E3E3D" w:rsidP="005E3E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8738F">
              <w:rPr>
                <w:rFonts w:cstheme="minorHAnsi"/>
                <w:sz w:val="24"/>
                <w:szCs w:val="24"/>
              </w:rPr>
              <w:t>Wykonanie wideo-reportażu</w:t>
            </w:r>
            <w:r w:rsidR="00C5193A">
              <w:rPr>
                <w:rFonts w:cstheme="minorHAnsi"/>
                <w:sz w:val="24"/>
                <w:szCs w:val="24"/>
              </w:rPr>
              <w:t xml:space="preserve"> oraz wykonanie postprodukcji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Pr="00E80525">
              <w:rPr>
                <w:rFonts w:cstheme="minorHAnsi"/>
                <w:sz w:val="24"/>
                <w:szCs w:val="24"/>
              </w:rPr>
              <w:t xml:space="preserve">do </w:t>
            </w:r>
            <w:r w:rsidRPr="00026368">
              <w:rPr>
                <w:rFonts w:cstheme="minorHAnsi"/>
                <w:sz w:val="24"/>
                <w:szCs w:val="24"/>
              </w:rPr>
              <w:t>6</w:t>
            </w:r>
            <w:r w:rsidRPr="00E8052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minut)</w:t>
            </w:r>
          </w:p>
        </w:tc>
        <w:tc>
          <w:tcPr>
            <w:tcW w:w="2154" w:type="dxa"/>
            <w:vAlign w:val="center"/>
          </w:tcPr>
          <w:p w14:paraId="1350A249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176E8C62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3E3D" w:rsidRPr="0029731D" w14:paraId="1389A655" w14:textId="77777777" w:rsidTr="005E3E3D">
        <w:trPr>
          <w:trHeight w:val="850"/>
        </w:trPr>
        <w:tc>
          <w:tcPr>
            <w:tcW w:w="704" w:type="dxa"/>
            <w:vAlign w:val="center"/>
          </w:tcPr>
          <w:p w14:paraId="3558904D" w14:textId="1C6EBDDB" w:rsidR="005E3E3D" w:rsidRDefault="005E3E3D" w:rsidP="005E3E3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4820" w:type="dxa"/>
            <w:vAlign w:val="center"/>
          </w:tcPr>
          <w:p w14:paraId="21A4AAD3" w14:textId="31AA3BB4" w:rsidR="005E3E3D" w:rsidRPr="00CE23BC" w:rsidRDefault="005E3E3D" w:rsidP="005E3E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80525">
              <w:rPr>
                <w:rFonts w:cstheme="minorHAnsi"/>
                <w:sz w:val="24"/>
                <w:szCs w:val="24"/>
              </w:rPr>
              <w:t>Zakontraktowanie i wynagrodzenie ekspertów i moderatorów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453A13C1" w14:textId="53542BA3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1A67">
              <w:rPr>
                <w:rFonts w:cstheme="minorHAnsi"/>
                <w:sz w:val="24"/>
                <w:szCs w:val="24"/>
              </w:rPr>
              <w:t>65 040 zł</w:t>
            </w:r>
          </w:p>
        </w:tc>
        <w:tc>
          <w:tcPr>
            <w:tcW w:w="2154" w:type="dxa"/>
            <w:shd w:val="clear" w:color="auto" w:fill="D9D9D9" w:themeFill="background1" w:themeFillShade="D9"/>
            <w:vAlign w:val="center"/>
          </w:tcPr>
          <w:p w14:paraId="6014A84E" w14:textId="5F1AEC7F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D1A67">
              <w:rPr>
                <w:rFonts w:cstheme="minorHAnsi"/>
                <w:sz w:val="24"/>
                <w:szCs w:val="24"/>
              </w:rPr>
              <w:t>80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D1A67">
              <w:rPr>
                <w:rFonts w:cstheme="minorHAnsi"/>
                <w:sz w:val="24"/>
                <w:szCs w:val="24"/>
              </w:rPr>
              <w:t>000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B10395">
              <w:rPr>
                <w:rFonts w:cstheme="minorHAnsi"/>
                <w:sz w:val="24"/>
                <w:szCs w:val="24"/>
              </w:rPr>
              <w:t>zł</w:t>
            </w:r>
          </w:p>
        </w:tc>
      </w:tr>
      <w:tr w:rsidR="005E3E3D" w:rsidRPr="0029731D" w14:paraId="6B5F81BE" w14:textId="77777777" w:rsidTr="005E3E3D">
        <w:trPr>
          <w:trHeight w:val="567"/>
        </w:trPr>
        <w:tc>
          <w:tcPr>
            <w:tcW w:w="704" w:type="dxa"/>
            <w:vAlign w:val="center"/>
          </w:tcPr>
          <w:p w14:paraId="60962673" w14:textId="5F764BB4" w:rsidR="005E3E3D" w:rsidRDefault="005E3E3D" w:rsidP="005E3E3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820" w:type="dxa"/>
            <w:vAlign w:val="center"/>
          </w:tcPr>
          <w:p w14:paraId="7B4DF6DF" w14:textId="2B5ABC80" w:rsidR="005E3E3D" w:rsidRPr="00CE23BC" w:rsidRDefault="005E3E3D" w:rsidP="005E3E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80525">
              <w:rPr>
                <w:rFonts w:cstheme="minorHAnsi"/>
                <w:sz w:val="24"/>
                <w:szCs w:val="24"/>
              </w:rPr>
              <w:t xml:space="preserve">Zapewnienie make-upu </w:t>
            </w:r>
          </w:p>
        </w:tc>
        <w:tc>
          <w:tcPr>
            <w:tcW w:w="2154" w:type="dxa"/>
            <w:vAlign w:val="center"/>
          </w:tcPr>
          <w:p w14:paraId="7904B4D5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449A37E7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3E3D" w:rsidRPr="0029731D" w14:paraId="55E14AC2" w14:textId="77777777" w:rsidTr="004251DA">
        <w:trPr>
          <w:trHeight w:val="850"/>
        </w:trPr>
        <w:tc>
          <w:tcPr>
            <w:tcW w:w="704" w:type="dxa"/>
            <w:vAlign w:val="center"/>
          </w:tcPr>
          <w:p w14:paraId="517AFBD8" w14:textId="58432DBA" w:rsidR="005E3E3D" w:rsidRDefault="005E3E3D" w:rsidP="005E3E3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4820" w:type="dxa"/>
            <w:vAlign w:val="center"/>
          </w:tcPr>
          <w:p w14:paraId="761C625C" w14:textId="57A3A7D8" w:rsidR="005E3E3D" w:rsidRPr="00CE23BC" w:rsidRDefault="005E3E3D" w:rsidP="005E3E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23BC">
              <w:rPr>
                <w:rFonts w:cstheme="minorHAnsi"/>
                <w:sz w:val="24"/>
                <w:szCs w:val="24"/>
              </w:rPr>
              <w:t>Zapewnienie tłumacza</w:t>
            </w:r>
            <w:r>
              <w:t xml:space="preserve"> </w:t>
            </w:r>
            <w:r w:rsidRPr="00CE23BC">
              <w:rPr>
                <w:rFonts w:cstheme="minorHAnsi"/>
                <w:sz w:val="24"/>
                <w:szCs w:val="24"/>
              </w:rPr>
              <w:t>polskiego języka migowego</w:t>
            </w:r>
          </w:p>
        </w:tc>
        <w:tc>
          <w:tcPr>
            <w:tcW w:w="2154" w:type="dxa"/>
            <w:vAlign w:val="center"/>
          </w:tcPr>
          <w:p w14:paraId="39F65BE8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B30B01E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E3E3D" w:rsidRPr="0029731D" w14:paraId="3899054F" w14:textId="77777777" w:rsidTr="00E072BC">
        <w:trPr>
          <w:trHeight w:val="850"/>
        </w:trPr>
        <w:tc>
          <w:tcPr>
            <w:tcW w:w="704" w:type="dxa"/>
            <w:vAlign w:val="center"/>
          </w:tcPr>
          <w:p w14:paraId="0AB208F9" w14:textId="243E23A5" w:rsidR="005E3E3D" w:rsidRPr="00CE23BC" w:rsidRDefault="005E3E3D" w:rsidP="005E3E3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820" w:type="dxa"/>
            <w:vAlign w:val="center"/>
          </w:tcPr>
          <w:p w14:paraId="5C980FFA" w14:textId="05582191" w:rsidR="005E3E3D" w:rsidRPr="002F64CC" w:rsidRDefault="005E3E3D" w:rsidP="005E3E3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80525">
              <w:rPr>
                <w:rFonts w:cstheme="minorHAnsi"/>
                <w:sz w:val="24"/>
                <w:szCs w:val="24"/>
              </w:rPr>
              <w:t xml:space="preserve">Zapewnienie tłumacza </w:t>
            </w:r>
            <w:r>
              <w:rPr>
                <w:rFonts w:cstheme="minorHAnsi"/>
                <w:sz w:val="24"/>
                <w:szCs w:val="24"/>
              </w:rPr>
              <w:t xml:space="preserve">języka angielskiego </w:t>
            </w:r>
            <w:r w:rsidRPr="00E80525">
              <w:rPr>
                <w:rFonts w:cstheme="minorHAnsi"/>
                <w:sz w:val="24"/>
                <w:szCs w:val="24"/>
              </w:rPr>
              <w:t>symultanicznego na czas trwania konferencji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0A9D02C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DA40679" w14:textId="77777777" w:rsidR="005E3E3D" w:rsidRPr="0029731D" w:rsidRDefault="005E3E3D" w:rsidP="005E3E3D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72BC" w:rsidRPr="0029731D" w14:paraId="05B7B4E8" w14:textId="77777777" w:rsidTr="00E072BC">
        <w:trPr>
          <w:trHeight w:val="1134"/>
        </w:trPr>
        <w:tc>
          <w:tcPr>
            <w:tcW w:w="704" w:type="dxa"/>
            <w:vAlign w:val="center"/>
          </w:tcPr>
          <w:p w14:paraId="6890F586" w14:textId="123E645E" w:rsidR="00E072BC" w:rsidRDefault="00E072BC" w:rsidP="00E072B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820" w:type="dxa"/>
            <w:vAlign w:val="center"/>
          </w:tcPr>
          <w:p w14:paraId="1C2802A1" w14:textId="251FDD3E" w:rsidR="00E072BC" w:rsidRPr="0029731D" w:rsidRDefault="00E072BC" w:rsidP="00E072BC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29731D">
              <w:rPr>
                <w:rFonts w:cstheme="minorHAnsi"/>
                <w:bCs/>
                <w:sz w:val="24"/>
                <w:szCs w:val="24"/>
              </w:rPr>
              <w:t>Zapewnienie przerwy kawowej</w:t>
            </w:r>
            <w:r w:rsidRPr="0029731D">
              <w:rPr>
                <w:rStyle w:val="Odwoanieprzypisudolnego"/>
                <w:rFonts w:cstheme="minorHAnsi"/>
                <w:bCs/>
                <w:sz w:val="24"/>
                <w:szCs w:val="24"/>
              </w:rPr>
              <w:footnoteReference w:id="1"/>
            </w:r>
            <w:r w:rsidRPr="0029731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10395">
              <w:rPr>
                <w:rFonts w:cstheme="minorHAnsi"/>
                <w:bCs/>
                <w:sz w:val="24"/>
                <w:szCs w:val="24"/>
              </w:rPr>
              <w:t xml:space="preserve">dla </w:t>
            </w:r>
            <w:r w:rsidRPr="00880F0C">
              <w:rPr>
                <w:rFonts w:cstheme="minorHAnsi"/>
                <w:bCs/>
                <w:sz w:val="24"/>
                <w:szCs w:val="24"/>
              </w:rPr>
              <w:t xml:space="preserve">wszystkich uczestników </w:t>
            </w:r>
            <w:r>
              <w:rPr>
                <w:rFonts w:cstheme="minorHAnsi"/>
                <w:bCs/>
                <w:sz w:val="24"/>
                <w:szCs w:val="24"/>
              </w:rPr>
              <w:t xml:space="preserve">oraz </w:t>
            </w:r>
            <w:r w:rsidRPr="00880F0C">
              <w:rPr>
                <w:rFonts w:cstheme="minorHAnsi"/>
                <w:bCs/>
                <w:sz w:val="24"/>
                <w:szCs w:val="24"/>
              </w:rPr>
              <w:t>osób zaangażowanych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880F0C">
              <w:rPr>
                <w:rFonts w:cstheme="minorHAnsi"/>
                <w:bCs/>
                <w:sz w:val="24"/>
                <w:szCs w:val="24"/>
              </w:rPr>
              <w:t>wydarzenie</w:t>
            </w:r>
            <w:r w:rsidRPr="00880F0C" w:rsidDel="00880F0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10395">
              <w:rPr>
                <w:rFonts w:cstheme="minorHAnsi"/>
                <w:bCs/>
                <w:sz w:val="24"/>
                <w:szCs w:val="24"/>
              </w:rPr>
              <w:t>(</w:t>
            </w:r>
            <w:r>
              <w:rPr>
                <w:rFonts w:cstheme="minorHAnsi"/>
                <w:bCs/>
                <w:sz w:val="24"/>
                <w:szCs w:val="24"/>
              </w:rPr>
              <w:t xml:space="preserve">dla </w:t>
            </w:r>
            <w:r w:rsidRPr="00B10395">
              <w:rPr>
                <w:rFonts w:cstheme="minorHAnsi"/>
                <w:bCs/>
                <w:sz w:val="24"/>
                <w:szCs w:val="24"/>
              </w:rPr>
              <w:t>6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B10395">
              <w:rPr>
                <w:rFonts w:cstheme="minorHAnsi"/>
                <w:bCs/>
                <w:sz w:val="24"/>
                <w:szCs w:val="24"/>
              </w:rPr>
              <w:t>0 osób)</w:t>
            </w:r>
            <w:r w:rsidR="00A541DA">
              <w:rPr>
                <w:rFonts w:cstheme="minorHAnsi"/>
                <w:bCs/>
                <w:sz w:val="24"/>
                <w:szCs w:val="24"/>
              </w:rPr>
              <w:t xml:space="preserve"> – stawka </w:t>
            </w:r>
            <w:r w:rsidR="00A541DA">
              <w:rPr>
                <w:rFonts w:ascii="Calibri" w:hAnsi="Calibri" w:cs="Calibri"/>
                <w:sz w:val="24"/>
                <w:szCs w:val="24"/>
              </w:rPr>
              <w:t>max. 55 zł brutto/osobę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5F99203" w14:textId="0791D726" w:rsidR="00E072BC" w:rsidRPr="00B10395" w:rsidRDefault="00E072BC" w:rsidP="00E072B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263476C" w14:textId="7C89DA55" w:rsidR="00E072BC" w:rsidRDefault="00E072BC" w:rsidP="00E072B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072BC" w:rsidRPr="0029731D" w14:paraId="57AE7528" w14:textId="77777777" w:rsidTr="00E072BC">
        <w:trPr>
          <w:trHeight w:val="850"/>
        </w:trPr>
        <w:tc>
          <w:tcPr>
            <w:tcW w:w="704" w:type="dxa"/>
            <w:vAlign w:val="center"/>
          </w:tcPr>
          <w:p w14:paraId="2BD26343" w14:textId="6E4F603B" w:rsidR="00E072BC" w:rsidRDefault="00E072BC" w:rsidP="00E072B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820" w:type="dxa"/>
            <w:vAlign w:val="center"/>
          </w:tcPr>
          <w:p w14:paraId="4136CFF1" w14:textId="073FBE09" w:rsidR="00E072BC" w:rsidRPr="00E80525" w:rsidRDefault="00E072BC" w:rsidP="00E072BC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29731D">
              <w:rPr>
                <w:rFonts w:cstheme="minorHAnsi"/>
                <w:bCs/>
                <w:sz w:val="24"/>
                <w:szCs w:val="24"/>
              </w:rPr>
              <w:t>Zapewnienie lunchu</w:t>
            </w:r>
            <w:r w:rsidRPr="0029731D">
              <w:rPr>
                <w:rStyle w:val="Odwoanieprzypisudolnego"/>
                <w:rFonts w:cstheme="minorHAnsi"/>
                <w:bCs/>
                <w:sz w:val="24"/>
                <w:szCs w:val="24"/>
              </w:rPr>
              <w:footnoteReference w:id="2"/>
            </w:r>
            <w:r w:rsidRPr="0029731D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514F69">
              <w:rPr>
                <w:rFonts w:cstheme="minorHAnsi"/>
                <w:bCs/>
                <w:sz w:val="24"/>
                <w:szCs w:val="24"/>
              </w:rPr>
              <w:t>osób zaangażowanych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880F0C">
              <w:rPr>
                <w:rFonts w:cstheme="minorHAnsi"/>
                <w:bCs/>
                <w:sz w:val="24"/>
                <w:szCs w:val="24"/>
              </w:rPr>
              <w:t>wydarzenie</w:t>
            </w:r>
            <w:r w:rsidRPr="00880F0C" w:rsidDel="00880F0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10395">
              <w:rPr>
                <w:rFonts w:cstheme="minorHAnsi"/>
                <w:bCs/>
                <w:sz w:val="24"/>
                <w:szCs w:val="24"/>
              </w:rPr>
              <w:t>(</w:t>
            </w:r>
            <w:r>
              <w:rPr>
                <w:rFonts w:cstheme="minorHAnsi"/>
                <w:bCs/>
                <w:sz w:val="24"/>
                <w:szCs w:val="24"/>
              </w:rPr>
              <w:t>dla 12</w:t>
            </w:r>
            <w:r w:rsidRPr="00B10395">
              <w:rPr>
                <w:rFonts w:cstheme="minorHAnsi"/>
                <w:bCs/>
                <w:sz w:val="24"/>
                <w:szCs w:val="24"/>
              </w:rPr>
              <w:t>0 osób)</w:t>
            </w:r>
            <w:r w:rsidR="00A541DA">
              <w:rPr>
                <w:rFonts w:cstheme="minorHAnsi"/>
                <w:bCs/>
                <w:sz w:val="24"/>
                <w:szCs w:val="24"/>
              </w:rPr>
              <w:t xml:space="preserve"> – stawka </w:t>
            </w:r>
            <w:r w:rsidR="00A541DA">
              <w:rPr>
                <w:rFonts w:ascii="Calibri" w:hAnsi="Calibri" w:cs="Calibri"/>
                <w:sz w:val="24"/>
                <w:szCs w:val="24"/>
              </w:rPr>
              <w:t>max. 60 zł brutto/osobę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ED418C7" w14:textId="09D74F4F" w:rsidR="00E072BC" w:rsidRPr="0029731D" w:rsidRDefault="00E072BC" w:rsidP="00E072B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59C78E64" w14:textId="7A8BC007" w:rsidR="00E072BC" w:rsidRPr="0029731D" w:rsidRDefault="00E072BC" w:rsidP="00E072BC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6CFF" w:rsidRPr="0029731D" w14:paraId="18B6CD8C" w14:textId="77777777" w:rsidTr="00E072BC">
        <w:trPr>
          <w:trHeight w:val="1134"/>
        </w:trPr>
        <w:tc>
          <w:tcPr>
            <w:tcW w:w="704" w:type="dxa"/>
            <w:vAlign w:val="center"/>
          </w:tcPr>
          <w:p w14:paraId="3472D909" w14:textId="152D2E63" w:rsidR="00E06CFF" w:rsidRPr="00CE23BC" w:rsidRDefault="00E06CFF" w:rsidP="00E06CF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820" w:type="dxa"/>
            <w:vAlign w:val="center"/>
          </w:tcPr>
          <w:p w14:paraId="616D67C3" w14:textId="47AF7CE8" w:rsidR="00E06CFF" w:rsidRPr="002F64CC" w:rsidRDefault="00E06CFF" w:rsidP="00E06CF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80525">
              <w:rPr>
                <w:rFonts w:cstheme="minorHAnsi"/>
                <w:sz w:val="24"/>
                <w:szCs w:val="24"/>
              </w:rPr>
              <w:t>Przygotowanie, zarejestrowanie, wyemitowanie wideokonferencji oraz dokonanie postprodukcji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D32894B" w14:textId="77777777" w:rsidR="00E06CFF" w:rsidRPr="0029731D" w:rsidRDefault="00E06CFF" w:rsidP="00E06CF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56C9D9D6" w14:textId="77777777" w:rsidR="00E06CFF" w:rsidRPr="0029731D" w:rsidRDefault="00E06CFF" w:rsidP="00E06CF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6CFF" w:rsidRPr="0029731D" w14:paraId="1B5AE1C3" w14:textId="77777777" w:rsidTr="004251DA">
        <w:trPr>
          <w:trHeight w:val="850"/>
        </w:trPr>
        <w:tc>
          <w:tcPr>
            <w:tcW w:w="704" w:type="dxa"/>
            <w:vAlign w:val="center"/>
          </w:tcPr>
          <w:p w14:paraId="67868A5D" w14:textId="015935C7" w:rsidR="00E06CFF" w:rsidRPr="002F64CC" w:rsidRDefault="00E06CFF" w:rsidP="00E06CF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820" w:type="dxa"/>
            <w:vAlign w:val="center"/>
          </w:tcPr>
          <w:p w14:paraId="474051F2" w14:textId="351A28FA" w:rsidR="00E06CFF" w:rsidRDefault="00E06CFF" w:rsidP="00E06CFF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CE23BC">
              <w:rPr>
                <w:rFonts w:cstheme="minorHAnsi"/>
                <w:sz w:val="24"/>
                <w:szCs w:val="24"/>
              </w:rPr>
              <w:t>Obsługa organizacyjna oraz nadzór nad przebiegiem wydarzenia</w:t>
            </w:r>
          </w:p>
        </w:tc>
        <w:tc>
          <w:tcPr>
            <w:tcW w:w="2154" w:type="dxa"/>
            <w:vAlign w:val="center"/>
          </w:tcPr>
          <w:p w14:paraId="09949998" w14:textId="77777777" w:rsidR="00E06CFF" w:rsidRPr="0029731D" w:rsidRDefault="00E06CFF" w:rsidP="00E06CF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24D5062E" w14:textId="77777777" w:rsidR="00E06CFF" w:rsidRPr="0029731D" w:rsidRDefault="00E06CFF" w:rsidP="00E06CF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E06CFF" w:rsidRPr="0029731D" w14:paraId="53238910" w14:textId="77777777" w:rsidTr="00407C27">
        <w:trPr>
          <w:trHeight w:val="850"/>
        </w:trPr>
        <w:tc>
          <w:tcPr>
            <w:tcW w:w="704" w:type="dxa"/>
            <w:vAlign w:val="center"/>
          </w:tcPr>
          <w:p w14:paraId="022E544C" w14:textId="5670D468" w:rsidR="00E06CFF" w:rsidRPr="004D1D0C" w:rsidRDefault="00E06CFF" w:rsidP="00E06CF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820" w:type="dxa"/>
            <w:vAlign w:val="center"/>
          </w:tcPr>
          <w:p w14:paraId="3D7B9BC6" w14:textId="47A2C028" w:rsidR="00E06CFF" w:rsidRPr="0029731D" w:rsidRDefault="00E06CFF" w:rsidP="00E06CF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5E3E3D">
              <w:rPr>
                <w:rFonts w:cstheme="minorHAnsi"/>
                <w:sz w:val="24"/>
                <w:szCs w:val="24"/>
              </w:rPr>
              <w:t>Zapewnienie ubezpieczeni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5E3E3D">
              <w:rPr>
                <w:rFonts w:cstheme="minorHAnsi"/>
                <w:sz w:val="24"/>
                <w:szCs w:val="24"/>
              </w:rPr>
              <w:t xml:space="preserve"> Konferencji BUR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5E3E3D">
              <w:rPr>
                <w:rFonts w:cstheme="minorHAnsi"/>
                <w:sz w:val="24"/>
                <w:szCs w:val="24"/>
              </w:rPr>
              <w:t xml:space="preserve"> targów oraz uczestników</w:t>
            </w:r>
          </w:p>
        </w:tc>
        <w:tc>
          <w:tcPr>
            <w:tcW w:w="2154" w:type="dxa"/>
            <w:vAlign w:val="center"/>
          </w:tcPr>
          <w:p w14:paraId="4A13D30C" w14:textId="77777777" w:rsidR="00E06CFF" w:rsidRPr="0029731D" w:rsidRDefault="00E06CFF" w:rsidP="00E06CF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75943E36" w14:textId="77777777" w:rsidR="00E06CFF" w:rsidRPr="0029731D" w:rsidRDefault="00E06CFF" w:rsidP="00E06CF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613C0" w:rsidRPr="0029731D" w14:paraId="4991A6C6" w14:textId="77777777" w:rsidTr="005613C0">
        <w:trPr>
          <w:trHeight w:val="1134"/>
        </w:trPr>
        <w:tc>
          <w:tcPr>
            <w:tcW w:w="5524" w:type="dxa"/>
            <w:gridSpan w:val="2"/>
            <w:shd w:val="clear" w:color="auto" w:fill="D9D9D9" w:themeFill="background1" w:themeFillShade="D9"/>
            <w:vAlign w:val="center"/>
          </w:tcPr>
          <w:p w14:paraId="1574B9EF" w14:textId="2FAC6EE9" w:rsidR="005613C0" w:rsidRPr="0029731D" w:rsidRDefault="005613C0" w:rsidP="00E06CFF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29731D">
              <w:rPr>
                <w:rFonts w:cstheme="minorHAnsi"/>
                <w:b/>
                <w:sz w:val="24"/>
                <w:szCs w:val="24"/>
              </w:rPr>
              <w:t>ŁĄCZ</w:t>
            </w:r>
            <w:r>
              <w:rPr>
                <w:rFonts w:cstheme="minorHAnsi"/>
                <w:b/>
                <w:sz w:val="24"/>
                <w:szCs w:val="24"/>
              </w:rPr>
              <w:t>NY KOSZT</w:t>
            </w:r>
          </w:p>
        </w:tc>
        <w:tc>
          <w:tcPr>
            <w:tcW w:w="2154" w:type="dxa"/>
            <w:vAlign w:val="center"/>
          </w:tcPr>
          <w:p w14:paraId="3A0DC763" w14:textId="77777777" w:rsidR="005613C0" w:rsidRPr="00B10395" w:rsidRDefault="005613C0" w:rsidP="00E06CF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54" w:type="dxa"/>
            <w:vAlign w:val="center"/>
          </w:tcPr>
          <w:p w14:paraId="3DA6F855" w14:textId="77777777" w:rsidR="005613C0" w:rsidRPr="00B10395" w:rsidRDefault="005613C0" w:rsidP="00E06CFF">
            <w:pPr>
              <w:spacing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A81FB5E" w14:textId="77777777" w:rsidR="00070EE1" w:rsidRPr="00B10395" w:rsidRDefault="00070EE1">
      <w:pPr>
        <w:spacing w:line="276" w:lineRule="auto"/>
        <w:rPr>
          <w:rFonts w:cstheme="minorHAnsi"/>
          <w:sz w:val="24"/>
          <w:szCs w:val="24"/>
        </w:rPr>
      </w:pPr>
    </w:p>
    <w:p w14:paraId="0297B7DC" w14:textId="77777777" w:rsidR="007E19F7" w:rsidRDefault="007E19F7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</w:p>
    <w:p w14:paraId="56CA4D00" w14:textId="6886487C" w:rsidR="00D5332F" w:rsidRPr="00B10395" w:rsidRDefault="00D5332F">
      <w:pPr>
        <w:spacing w:line="276" w:lineRule="auto"/>
        <w:jc w:val="right"/>
        <w:rPr>
          <w:rFonts w:cstheme="minorHAnsi"/>
          <w:sz w:val="24"/>
          <w:szCs w:val="24"/>
        </w:rPr>
      </w:pPr>
      <w:r w:rsidRPr="00B10395">
        <w:rPr>
          <w:rFonts w:cstheme="minorHAnsi"/>
          <w:sz w:val="24"/>
          <w:szCs w:val="24"/>
        </w:rPr>
        <w:t>……………………………………………</w:t>
      </w:r>
    </w:p>
    <w:p w14:paraId="4D77A8D7" w14:textId="0A9F08AD" w:rsidR="00F412A2" w:rsidRPr="00C95A09" w:rsidRDefault="00F412A2">
      <w:pPr>
        <w:spacing w:line="276" w:lineRule="auto"/>
        <w:jc w:val="right"/>
        <w:rPr>
          <w:rFonts w:cstheme="minorHAnsi"/>
          <w:sz w:val="24"/>
          <w:szCs w:val="24"/>
        </w:rPr>
      </w:pPr>
      <w:r w:rsidRPr="00B10395">
        <w:rPr>
          <w:rFonts w:cstheme="minorHAnsi"/>
          <w:sz w:val="24"/>
          <w:szCs w:val="24"/>
        </w:rPr>
        <w:t>(data, podpis)</w:t>
      </w:r>
    </w:p>
    <w:sectPr w:rsidR="00F412A2" w:rsidRPr="00C95A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881853" w14:textId="77777777" w:rsidR="00AB3FB3" w:rsidRDefault="00AB3FB3" w:rsidP="00FA7ADA">
      <w:pPr>
        <w:spacing w:after="0" w:line="240" w:lineRule="auto"/>
      </w:pPr>
      <w:r>
        <w:separator/>
      </w:r>
    </w:p>
  </w:endnote>
  <w:endnote w:type="continuationSeparator" w:id="0">
    <w:p w14:paraId="631C1258" w14:textId="77777777" w:rsidR="00AB3FB3" w:rsidRDefault="00AB3FB3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28E25" w14:textId="77777777" w:rsidR="00AB3FB3" w:rsidRDefault="00AB3FB3" w:rsidP="00FA7ADA">
      <w:pPr>
        <w:spacing w:after="0" w:line="240" w:lineRule="auto"/>
      </w:pPr>
      <w:r>
        <w:separator/>
      </w:r>
    </w:p>
  </w:footnote>
  <w:footnote w:type="continuationSeparator" w:id="0">
    <w:p w14:paraId="47A72334" w14:textId="77777777" w:rsidR="00AB3FB3" w:rsidRDefault="00AB3FB3" w:rsidP="00FA7ADA">
      <w:pPr>
        <w:spacing w:after="0" w:line="240" w:lineRule="auto"/>
      </w:pPr>
      <w:r>
        <w:continuationSeparator/>
      </w:r>
    </w:p>
  </w:footnote>
  <w:footnote w:id="1">
    <w:p w14:paraId="274575AA" w14:textId="172B3277" w:rsidR="00E072BC" w:rsidRPr="00B10395" w:rsidRDefault="00E072BC" w:rsidP="00E06CFF">
      <w:pPr>
        <w:spacing w:after="120"/>
        <w:rPr>
          <w:rFonts w:cstheme="minorHAnsi"/>
          <w:sz w:val="20"/>
          <w:szCs w:val="20"/>
        </w:rPr>
      </w:pPr>
      <w:r w:rsidRPr="00B10395">
        <w:rPr>
          <w:rStyle w:val="Odwoanieprzypisudolnego"/>
          <w:rFonts w:cstheme="minorHAnsi"/>
          <w:sz w:val="20"/>
          <w:szCs w:val="20"/>
        </w:rPr>
        <w:footnoteRef/>
      </w:r>
      <w:r w:rsidRPr="00B10395">
        <w:rPr>
          <w:rFonts w:cstheme="minorHAnsi"/>
          <w:sz w:val="20"/>
          <w:szCs w:val="20"/>
        </w:rPr>
        <w:t xml:space="preserve"> Zgodnie z</w:t>
      </w:r>
      <w:r w:rsidRPr="00B10395">
        <w:rPr>
          <w:rFonts w:eastAsia="Times New Roman" w:cstheme="minorHAnsi"/>
          <w:sz w:val="20"/>
          <w:szCs w:val="20"/>
          <w:lang w:eastAsia="pl-PL"/>
        </w:rPr>
        <w:t xml:space="preserve"> zestawieniem standardu i cen rynkowych dla programu Fundusze Europejskie dla Rozwoju Społecznego 2021-2027</w:t>
      </w:r>
      <w:r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B10395">
        <w:rPr>
          <w:rFonts w:cstheme="minorHAnsi"/>
          <w:sz w:val="20"/>
          <w:szCs w:val="20"/>
        </w:rPr>
        <w:t xml:space="preserve">w przypadku organizacji </w:t>
      </w:r>
      <w:r w:rsidRPr="00B10395">
        <w:rPr>
          <w:rFonts w:eastAsia="Calibri" w:cstheme="minorHAnsi"/>
          <w:sz w:val="20"/>
          <w:szCs w:val="20"/>
        </w:rPr>
        <w:t xml:space="preserve">przerwy kawowej nie </w:t>
      </w:r>
      <w:r>
        <w:rPr>
          <w:rFonts w:eastAsia="Calibri" w:cstheme="minorHAnsi"/>
          <w:sz w:val="20"/>
          <w:szCs w:val="20"/>
        </w:rPr>
        <w:t>może</w:t>
      </w:r>
      <w:r w:rsidRPr="00B10395">
        <w:rPr>
          <w:rFonts w:eastAsia="Calibri" w:cstheme="minorHAnsi"/>
          <w:sz w:val="20"/>
          <w:szCs w:val="20"/>
        </w:rPr>
        <w:t xml:space="preserve"> przekraczać kwoty </w:t>
      </w:r>
      <w:r>
        <w:rPr>
          <w:rFonts w:eastAsia="Calibri" w:cstheme="minorHAnsi"/>
          <w:sz w:val="20"/>
          <w:szCs w:val="20"/>
        </w:rPr>
        <w:t>55</w:t>
      </w:r>
      <w:r w:rsidRPr="00B10395">
        <w:rPr>
          <w:rFonts w:eastAsia="Calibri" w:cstheme="minorHAnsi"/>
          <w:sz w:val="20"/>
          <w:szCs w:val="20"/>
        </w:rPr>
        <w:t xml:space="preserve"> zł na uczestnika.</w:t>
      </w:r>
    </w:p>
  </w:footnote>
  <w:footnote w:id="2">
    <w:p w14:paraId="5D7D753E" w14:textId="006A580A" w:rsidR="00E072BC" w:rsidRPr="00B10395" w:rsidRDefault="00E072BC" w:rsidP="00F8224F">
      <w:pPr>
        <w:spacing w:after="120"/>
        <w:rPr>
          <w:rFonts w:cstheme="minorHAnsi"/>
          <w:sz w:val="20"/>
          <w:szCs w:val="20"/>
        </w:rPr>
      </w:pPr>
      <w:r w:rsidRPr="00B10395">
        <w:rPr>
          <w:rStyle w:val="Odwoanieprzypisudolnego"/>
          <w:rFonts w:cstheme="minorHAnsi"/>
          <w:sz w:val="20"/>
          <w:szCs w:val="20"/>
        </w:rPr>
        <w:footnoteRef/>
      </w:r>
      <w:r w:rsidRPr="00B10395">
        <w:rPr>
          <w:rFonts w:cstheme="minorHAnsi"/>
          <w:sz w:val="20"/>
          <w:szCs w:val="20"/>
        </w:rPr>
        <w:t xml:space="preserve"> Zgodnie z</w:t>
      </w:r>
      <w:r w:rsidRPr="00B10395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10395">
        <w:rPr>
          <w:rFonts w:eastAsia="Times New Roman" w:cstheme="minorHAnsi"/>
          <w:sz w:val="20"/>
          <w:szCs w:val="20"/>
          <w:lang w:eastAsia="pl-PL"/>
        </w:rPr>
        <w:t>zestawieniem standardu i cen rynkowych dla programu Fundusze Europejskie dla Rozwoju Społecznego 2021-2027</w:t>
      </w:r>
      <w:r>
        <w:rPr>
          <w:rFonts w:eastAsia="Times New Roman" w:cstheme="minorHAnsi"/>
          <w:sz w:val="20"/>
          <w:szCs w:val="20"/>
          <w:lang w:eastAsia="pl-PL"/>
        </w:rPr>
        <w:t>,</w:t>
      </w:r>
      <w:r w:rsidRPr="00B10395">
        <w:rPr>
          <w:rFonts w:cstheme="minorHAnsi"/>
          <w:sz w:val="20"/>
          <w:szCs w:val="20"/>
        </w:rPr>
        <w:t xml:space="preserve"> w przypadku organizacji </w:t>
      </w:r>
      <w:r w:rsidRPr="00B10395">
        <w:rPr>
          <w:rFonts w:eastAsia="Calibri" w:cstheme="minorHAnsi"/>
          <w:sz w:val="20"/>
          <w:szCs w:val="20"/>
        </w:rPr>
        <w:t xml:space="preserve">lunchu nie </w:t>
      </w:r>
      <w:r>
        <w:rPr>
          <w:rFonts w:eastAsia="Calibri" w:cstheme="minorHAnsi"/>
          <w:sz w:val="20"/>
          <w:szCs w:val="20"/>
        </w:rPr>
        <w:t>może</w:t>
      </w:r>
      <w:r w:rsidRPr="00B10395">
        <w:rPr>
          <w:rFonts w:eastAsia="Calibri" w:cstheme="minorHAnsi"/>
          <w:sz w:val="20"/>
          <w:szCs w:val="20"/>
        </w:rPr>
        <w:t xml:space="preserve"> przekraczać kwoty 60 zł na uczestnika.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E3B9D" w14:textId="77777777" w:rsidR="00FA7ADA" w:rsidRDefault="00E57A62">
    <w:pPr>
      <w:pStyle w:val="Nagwek"/>
    </w:pPr>
    <w:r>
      <w:rPr>
        <w:noProof/>
      </w:rPr>
      <w:drawing>
        <wp:inline distT="0" distB="0" distL="0" distR="0" wp14:anchorId="4E855BBB" wp14:editId="6D1CE328">
          <wp:extent cx="5760720" cy="5200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1_rozwoj_spoleczny_PA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43824"/>
    <w:multiLevelType w:val="hybridMultilevel"/>
    <w:tmpl w:val="738EA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157B4"/>
    <w:multiLevelType w:val="hybridMultilevel"/>
    <w:tmpl w:val="C5329C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26368"/>
    <w:rsid w:val="00056FD2"/>
    <w:rsid w:val="00070EE1"/>
    <w:rsid w:val="00092DE7"/>
    <w:rsid w:val="00133F93"/>
    <w:rsid w:val="00165BA8"/>
    <w:rsid w:val="001B769B"/>
    <w:rsid w:val="00202596"/>
    <w:rsid w:val="002120DC"/>
    <w:rsid w:val="00297245"/>
    <w:rsid w:val="0029731D"/>
    <w:rsid w:val="002D70B1"/>
    <w:rsid w:val="002F64CC"/>
    <w:rsid w:val="002F76D1"/>
    <w:rsid w:val="0036572E"/>
    <w:rsid w:val="0038287B"/>
    <w:rsid w:val="00385646"/>
    <w:rsid w:val="00392A7D"/>
    <w:rsid w:val="003D1A67"/>
    <w:rsid w:val="00407C27"/>
    <w:rsid w:val="004251DA"/>
    <w:rsid w:val="00434FB0"/>
    <w:rsid w:val="00443172"/>
    <w:rsid w:val="004705D2"/>
    <w:rsid w:val="004C049E"/>
    <w:rsid w:val="004D1D0C"/>
    <w:rsid w:val="00514F69"/>
    <w:rsid w:val="00544794"/>
    <w:rsid w:val="005613C0"/>
    <w:rsid w:val="005A1026"/>
    <w:rsid w:val="005E3E3D"/>
    <w:rsid w:val="0068738F"/>
    <w:rsid w:val="00692D12"/>
    <w:rsid w:val="00697BD6"/>
    <w:rsid w:val="007026DE"/>
    <w:rsid w:val="007411EE"/>
    <w:rsid w:val="007E19F7"/>
    <w:rsid w:val="00835972"/>
    <w:rsid w:val="008607BA"/>
    <w:rsid w:val="00880F0C"/>
    <w:rsid w:val="008A0BB2"/>
    <w:rsid w:val="00912E61"/>
    <w:rsid w:val="0097171A"/>
    <w:rsid w:val="009B1D7A"/>
    <w:rsid w:val="009B57D8"/>
    <w:rsid w:val="00A541DA"/>
    <w:rsid w:val="00AA2DAE"/>
    <w:rsid w:val="00AB3FB3"/>
    <w:rsid w:val="00AC2C4B"/>
    <w:rsid w:val="00B10395"/>
    <w:rsid w:val="00B220CD"/>
    <w:rsid w:val="00B557C6"/>
    <w:rsid w:val="00BB74CE"/>
    <w:rsid w:val="00BE6AD5"/>
    <w:rsid w:val="00C23A7E"/>
    <w:rsid w:val="00C42EE2"/>
    <w:rsid w:val="00C5193A"/>
    <w:rsid w:val="00C95A09"/>
    <w:rsid w:val="00CB6A99"/>
    <w:rsid w:val="00CE23BC"/>
    <w:rsid w:val="00D5332F"/>
    <w:rsid w:val="00D61191"/>
    <w:rsid w:val="00D8692C"/>
    <w:rsid w:val="00DC6ABB"/>
    <w:rsid w:val="00E04CC0"/>
    <w:rsid w:val="00E06CFF"/>
    <w:rsid w:val="00E072BC"/>
    <w:rsid w:val="00E22004"/>
    <w:rsid w:val="00E30F8F"/>
    <w:rsid w:val="00E35CBA"/>
    <w:rsid w:val="00E57A62"/>
    <w:rsid w:val="00E80525"/>
    <w:rsid w:val="00E934BC"/>
    <w:rsid w:val="00F412A2"/>
    <w:rsid w:val="00F472E9"/>
    <w:rsid w:val="00F8224F"/>
    <w:rsid w:val="00FA7ADA"/>
    <w:rsid w:val="00FD23E3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8B343C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CW_Lista"/>
    <w:basedOn w:val="Normalny"/>
    <w:link w:val="AkapitzlistZnak"/>
    <w:uiPriority w:val="34"/>
    <w:qFormat/>
    <w:rsid w:val="007026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7026D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7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A6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A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A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A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A99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103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3957D-31BA-4F45-98FC-20F60363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Lewandowska Agata</cp:lastModifiedBy>
  <cp:revision>3</cp:revision>
  <dcterms:created xsi:type="dcterms:W3CDTF">2024-05-14T09:28:00Z</dcterms:created>
  <dcterms:modified xsi:type="dcterms:W3CDTF">2024-05-14T09:39:00Z</dcterms:modified>
</cp:coreProperties>
</file>